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C7" w:rsidRDefault="00557621">
      <w:pPr>
        <w:jc w:val="center"/>
        <w:rPr>
          <w:rFonts w:ascii="方正小标宋简体" w:eastAsia="方正小标宋简体"/>
          <w:sz w:val="44"/>
          <w:szCs w:val="44"/>
        </w:rPr>
      </w:pPr>
      <w:r>
        <w:rPr>
          <w:rFonts w:ascii="方正小标宋简体" w:eastAsia="方正小标宋简体" w:hint="eastAsia"/>
          <w:sz w:val="44"/>
          <w:szCs w:val="44"/>
        </w:rPr>
        <w:t>霸州市</w:t>
      </w:r>
      <w:r w:rsidR="00531BE2">
        <w:rPr>
          <w:rFonts w:ascii="方正小标宋简体" w:eastAsia="方正小标宋简体" w:hint="eastAsia"/>
          <w:sz w:val="44"/>
          <w:szCs w:val="44"/>
        </w:rPr>
        <w:t>市场监督</w:t>
      </w:r>
      <w:r>
        <w:rPr>
          <w:rFonts w:ascii="方正小标宋简体" w:eastAsia="方正小标宋简体" w:hint="eastAsia"/>
          <w:sz w:val="44"/>
          <w:szCs w:val="44"/>
        </w:rPr>
        <w:t>管理局重大行政执法决定法制审核流程图</w:t>
      </w:r>
    </w:p>
    <w:p w:rsidR="001529C7" w:rsidRDefault="001529C7"/>
    <w:p w:rsidR="001529C7" w:rsidRDefault="001529C7">
      <w:r>
        <w:pict>
          <v:shapetype id="_x0000_t202" coordsize="21600,21600" o:spt="202" path="m,l,21600r21600,l21600,xe">
            <v:stroke joinstyle="miter"/>
            <v:path gradientshapeok="t" o:connecttype="rect"/>
          </v:shapetype>
          <v:shape id="文本框 6" o:spid="_x0000_s1026" type="#_x0000_t202" style="position:absolute;left:0;text-align:left;margin-left:137.35pt;margin-top:42.65pt;width:154.75pt;height:55.7pt;z-index:251664384" o:gfxdata="UEsDBAoAAAAAAIdO4kAAAAAAAAAAAAAAAAAEAAAAZHJzL1BLAwQUAAAACACHTuJAmTmrLtkAAAAK&#10;AQAADwAAAGRycy9kb3ducmV2LnhtbE2PsU7DMBBAdyT+wTokFkSdpmmShjgdkECwlVKV1Y3dJMI+&#10;B9tNy99zTDCe7undu3p9sYZN2ofBoYD5LAGmsXVqwE7A7v3pvgQWokQljUMt4FsHWDfXV7WslDvj&#10;m562sWMkwVBJAX2MY8V5aHttZZi5USPtjs5bGWn0HVdenkluDU+TJOdWDkgXejnqx163n9uTFVBm&#10;L9NHeF1s9m1+NKt4V0zPX16I25t58gAs6kv8g+E3n9KhoaaDO6EKzAhIi6wglGTLBTAClmWWAjsQ&#10;ucoL4E3N/7/Q/ABQSwMEFAAAAAgAh07iQOjWJRnyAQAA6AMAAA4AAABkcnMvZTJvRG9jLnhtbK1T&#10;y24TMRTdI/EPlvdkpqmSklEmlSCEDQKkwgfc+DFjyS/ZbmbyA/AHrNiw57vyHb122rSFLirELDzX&#10;9vHxuedeLy9Ho8lOhKicbenZpKZEWOa4sl1Lv37ZvHpNSUxgOWhnRUv3ItLL1csXy8E3Yup6p7kI&#10;BElsbAbf0j4l31RVZL0wECfOC4ub0gUDCaehq3iAAdmNrqZ1Pa8GF7gPjokYcXV93KSrwi+lYOmT&#10;lFEkoluK2lIZQxm3eaxWS2i6AL5X7FYG/IMKA8ripSeqNSQg10H9RWUUCy46mSbMmcpJqZgoOWA2&#10;Z/Uf2Vz14EXJBc2J/mRT/H+07OPucyCKt3RGiQWDJTr8+H74+fvw6xuZZ3sGHxtEXXnEpfGNG7HM&#10;d+sRF3PWowwm/zEfgvto9P5krhgTYfnQYj47n+ItDPcu6ovzRXG/uj/tQ0zvhTMkBy0NWLziKew+&#10;xIRKEHoHyZdFpxXfKK3LJHTbtzqQHWChN+XLIvHII5i2ZGjpYlZ0APab1JBQkvHoQLRdue/RifiQ&#10;uC7fU8RZ2BpifxRQGDIMGqOSCCXqBfB3lpO09+iyxedAsxgjOCVa4OvJUUEmUPo5SMxOW0wyl+hY&#10;ihylcTsiTQ63ju+xbNc+qK5HS0vhChzbqbhz2/q5Xx/OC+n9A13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k5qy7ZAAAACgEAAA8AAAAAAAAAAQAgAAAAIgAAAGRycy9kb3ducmV2LnhtbFBLAQIU&#10;ABQAAAAIAIdO4kDo1iUZ8gEAAOgDAAAOAAAAAAAAAAEAIAAAACgBAABkcnMvZTJvRG9jLnhtbFBL&#10;BQYAAAAABgAGAFkBAACMBQAAAAA=&#10;">
            <v:textbox>
              <w:txbxContent>
                <w:p w:rsidR="001529C7" w:rsidRDefault="00557621">
                  <w:pPr>
                    <w:adjustRightInd w:val="0"/>
                    <w:snapToGrid w:val="0"/>
                    <w:spacing w:line="240" w:lineRule="exact"/>
                  </w:pPr>
                  <w:r>
                    <w:rPr>
                      <w:rFonts w:hint="eastAsia"/>
                    </w:rPr>
                    <w:t>时间：根据《</w:t>
                  </w:r>
                  <w:r>
                    <w:rPr>
                      <w:rFonts w:hint="eastAsia"/>
                    </w:rPr>
                    <w:t>办法</w:t>
                  </w:r>
                  <w:r>
                    <w:rPr>
                      <w:rFonts w:hint="eastAsia"/>
                    </w:rPr>
                    <w:t>》第</w:t>
                  </w:r>
                  <w:r w:rsidR="00531BE2">
                    <w:rPr>
                      <w:rFonts w:hint="eastAsia"/>
                    </w:rPr>
                    <w:t>十二</w:t>
                  </w:r>
                  <w:r>
                    <w:rPr>
                      <w:rFonts w:hint="eastAsia"/>
                    </w:rPr>
                    <w:t>条，重大行政执法决定签发前或者集体讨论前送法制机构。预留合理时间</w:t>
                  </w:r>
                </w:p>
              </w:txbxContent>
            </v:textbox>
          </v:shape>
        </w:pict>
      </w:r>
      <w:r>
        <w:pict>
          <v:shape id="文本框 8" o:spid="_x0000_s2063" type="#_x0000_t202" style="position:absolute;left:0;text-align:left;margin-left:315.4pt;margin-top:42.65pt;width:36.7pt;height:194.95pt;z-index:251666432" o:gfxdata="UEsDBAoAAAAAAIdO4kAAAAAAAAAAAAAAAAAEAAAAZHJzL1BLAwQUAAAACACHTuJAU7mUbtkAAAAK&#10;AQAADwAAAGRycy9kb3ducmV2LnhtbE2PwU7DMBBE70j8g7VIXBC1m6RJCXF6QALBDQqCqxu7SYS9&#10;Drablr9nOcFxtKO3b5rNyVk2mxBHjxKWCwHMYOf1iL2Et9f76zWwmBRqZT0aCd8mwqY9P2tUrf0R&#10;X8y8TT0jCMZaSRhSmmrOYzcYp+LCTwbptvfBqUQx9FwHdSS4szwTouROjUgfBjWZu8F0n9uDk7Au&#10;HueP+JQ/v3fl3t6kq2p++ApSXl4sxS2wZE7prwy/+qQOLTnt/AF1ZFZCmQtSTwRb5cCoUIkiA7aT&#10;UFSrDHjb8P8T2h9QSwMEFAAAAAgAh07iQEO25ebxAQAA6AMAAA4AAABkcnMvZTJvRG9jLnhtbK1T&#10;S44TMRDdI3EHy3vSPdEkZFrpjAQhbBAgDRyg4k+3Jf9ke9KdC8ANWLFhz7lyjik7mcwMsECIXrjL&#10;Vc/PVa/Ky+vRaLITISpnW3oxqSkRljmubNfSz582LxaUxASWg3ZWtHQvIr1ePX+2HHwjpq53motA&#10;kMTGZvAt7VPyTVVF1gsDceK8sBiULhhIuA1dxQMMyG50Na3reTW4wH1wTMSI3vUxSFeFX0rB0gcp&#10;o0hEtxRzS2UNZd3mtVotoekC+F6xUxrwD1kYUBYvPVOtIQG5Deo3KqNYcNHJNGHOVE5KxUSpAau5&#10;qH+p5qYHL0otKE70Z5ni/6Nl73cfA1G8pXNKLBhs0eHb18P3n4cfX8giyzP42CDqxiMuja/ciG2+&#10;90d05qpHGUz+Yz0E4yj0/iyuGBNh6Lycz+srjDAMTS9fzhbzWaapHk77ENNb4QzJRksDNq9oCrt3&#10;MR2h95B8WXRa8Y3SumxCt32tA9kBNnpTvhP7E5i2ZGjp1Ww6w0QA501qSGgajwpE25X7npyIj4nr&#10;8v2JOCe2htgfEygMGQaNUUmEYvUC+BvLSdp7VNnic6A5GSM4JVrg68lWQSZQ+m+QqJ22KGFu0bEV&#10;2UrjdkSabG4d32Pbbn1QXY+SlsYVOI5T0f40+nleH+8L6cMDXd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7mUbtkAAAAKAQAADwAAAAAAAAABACAAAAAiAAAAZHJzL2Rvd25yZXYueG1sUEsBAhQA&#10;FAAAAAgAh07iQEO25ebxAQAA6AMAAA4AAAAAAAAAAQAgAAAAKAEAAGRycy9lMm9Eb2MueG1sUEsF&#10;BgAAAAAGAAYAWQEAAIsFAAAAAA==&#10;">
            <v:textbox>
              <w:txbxContent>
                <w:p w:rsidR="001529C7" w:rsidRDefault="00557621">
                  <w:pPr>
                    <w:rPr>
                      <w:rFonts w:ascii="方正小标宋简体" w:eastAsia="方正小标宋简体"/>
                      <w:sz w:val="44"/>
                      <w:szCs w:val="44"/>
                    </w:rPr>
                  </w:pPr>
                  <w:r>
                    <w:rPr>
                      <w:rFonts w:ascii="方正小标宋简体" w:eastAsia="方正小标宋简体" w:hint="eastAsia"/>
                      <w:sz w:val="44"/>
                      <w:szCs w:val="44"/>
                    </w:rPr>
                    <w:t>法制机构</w:t>
                  </w:r>
                </w:p>
              </w:txbxContent>
            </v:textbox>
          </v:shape>
        </w:pict>
      </w:r>
      <w:r>
        <w:pict>
          <v:shape id="文本框 5" o:spid="_x0000_s2062" type="#_x0000_t202" style="position:absolute;left:0;text-align:left;margin-left:75.7pt;margin-top:42.65pt;width:36.7pt;height:194.95pt;z-index:251663360" o:gfxdata="UEsDBAoAAAAAAIdO4kAAAAAAAAAAAAAAAAAEAAAAZHJzL1BLAwQUAAAACACHTuJAyPx/sdkAAAAK&#10;AQAADwAAAGRycy9kb3ducmV2LnhtbE2PwU7DMBBE70j8g7VIXBB1kiZtCXF6QALBDQpqr268TSLs&#10;dYjdtPw9ywmOox29fVOtz86KCcfQe1KQzhIQSI03PbUKPt4fb1cgQtRktPWECr4xwLq+vKh0afyJ&#10;3nDaxFYwhEKpFXQxDqWUoenQ6TDzAxLfDn50OnIcW2lGfWK4szJLkoV0uif+0OkBHzpsPjdHp2CV&#10;P0+78DJ/3TaLg72LN8vp6WtU6voqTe5BRDzHvzL86rM61Oy090cyQVjORZpzlWHFHAQXsiznLXsF&#10;+bLIQNaV/D+h/gFQSwMEFAAAAAgAh07iQLvsmQfzAQAA6AMAAA4AAABkcnMvZTJvRG9jLnhtbK1T&#10;y24TMRTdI/EPlvdkplES2lEmlSCEDQKkwgfc+DFjyS/ZbmbyA/AHrNiw57vyHb122rSFLirELDzX&#10;vsfH555rLy9Ho8lOhKicbenZpKZEWOa4sl1Lv37ZvDqnJCawHLSzoqV7Eenl6uWL5eAbMXW901wE&#10;giQ2NoNvaZ+Sb6oqsl4YiBPnhcWkdMFAwmnoKh5gQHajq2ldL6rBBe6DYyJGXF0fk3RV+KUULH2S&#10;MopEdEtRWypjKOM2j9VqCU0XwPeK3cqAf1BhQFk89ES1hgTkOqi/qIxiwUUn04Q5UzkpFROlBqzm&#10;rP6jmqsevCi1oDnRn2yK/4+Wfdx9DkTxls4osWCwRYcf3w8/fx9+fSPzbM/gY4OoK4+4NL5xI7b5&#10;bj3iYq56lMHkP9ZDMI9G70/mijERhouzxaK+wAzD1HT2en6+KPTV/W4fYnovnCE5aGnA5hVPYfch&#10;JlSC0DtIPiw6rfhGaV0modu+1YHsABu9KV8WiVsewbQlQ0sv5tM5CgG8b1JDwtB4dCDarpz3aEd8&#10;SFyX7yniLGwNsT8KKAwZBo1RSYQS9QL4O8tJ2nt02eJzoFmMEZwSLfD15KggEyj9HCRWpy0WmVt0&#10;bEWO0rgdkSaHW8f32LZrH1TXo6WlcQWO16m4c3v18319OC+k9w90d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I/H+x2QAAAAoBAAAPAAAAAAAAAAEAIAAAACIAAABkcnMvZG93bnJldi54bWxQSwEC&#10;FAAUAAAACACHTuJAu+yZB/MBAADoAwAADgAAAAAAAAABACAAAAAoAQAAZHJzL2Uyb0RvYy54bWxQ&#10;SwUGAAAAAAYABgBZAQAAjQUAAAAA&#10;">
            <v:textbox>
              <w:txbxContent>
                <w:p w:rsidR="001529C7" w:rsidRDefault="00557621">
                  <w:pPr>
                    <w:rPr>
                      <w:rFonts w:ascii="方正小标宋简体" w:eastAsia="方正小标宋简体"/>
                      <w:sz w:val="44"/>
                      <w:szCs w:val="44"/>
                    </w:rPr>
                  </w:pPr>
                  <w:r>
                    <w:rPr>
                      <w:rFonts w:ascii="方正小标宋简体" w:eastAsia="方正小标宋简体" w:hint="eastAsia"/>
                      <w:sz w:val="44"/>
                      <w:szCs w:val="44"/>
                    </w:rPr>
                    <w:t>承办机构</w:t>
                  </w:r>
                </w:p>
              </w:txbxContent>
            </v:textbox>
          </v:shape>
        </w:pict>
      </w:r>
      <w:r>
        <w:pict>
          <v:shape id="文本框 9" o:spid="_x0000_s2061" type="#_x0000_t202" style="position:absolute;left:0;text-align:left;margin-left:548.1pt;margin-top:42.65pt;width:36.7pt;height:194.95pt;z-index:251667456" o:gfxdata="UEsDBAoAAAAAAIdO4kAAAAAAAAAAAAAAAAAEAAAAZHJzL1BLAwQUAAAACACHTuJA0ndKh9oAAAAM&#10;AQAADwAAAGRycy9kb3ducmV2LnhtbE2PwU7DMBBE70j8g7VIXBC1k7ZuE+L0gASCGxQEVzfeJhH2&#10;OsRuWv4e9wTH0T69ma02J2fZhGPoPSnIZgIYUuNNT62C97eH2zWwEDUZbT2hgh8MsKkvLypdGn+k&#10;V5y2sWVJQqHUCroYh5Lz0HTodJj5ASnd9n50OqY4ttyM+pjkzvJcCMmd7ik1dHrA+w6br+3BKVgv&#10;nqbP8Dx/+Wjk3hbxZjU9fo9KXV9l4g5YxFP8g+E8P02HOm3a+QOZwGzKopB5YpNtOQd2JjJZSGA7&#10;BYvVMgdeV/z/E/UvUEsDBBQAAAAIAIdO4kCGNXFJ8QEAAOgDAAAOAAAAZHJzL2Uyb0RvYy54bWyt&#10;U0uOEzEQ3SNxB8t70j3RJDNppTMShLBBgDRwgIo/3Zb8k+1Jdy4AN2DFhj3nyjkoO5nMDLBAiF64&#10;y1XPz1Wvysub0WiyEyEqZ1t6MakpEZY5rmzX0k8fNy+uKYkJLAftrGjpXkR6s3r+bDn4Rkxd7zQX&#10;gSCJjc3gW9qn5JuqiqwXBuLEeWExKF0wkHAbuooHGJDd6Gpa1/NqcIH74JiIEb3rY5CuCr+UgqX3&#10;UkaRiG4p5pbKGsq6zWu1WkLTBfC9Yqc04B+yMKAsXnqmWkMCchfUb1RGseCik2nCnKmclIqJUgNW&#10;c1H/Us1tD16UWlCc6M8yxf9Hy97tPgSieEuvKLFgsEWHr18O334cvn8miyzP4GODqFuPuDS+dCO2&#10;+d4f0ZmrHmUw+Y/1EIyj0PuzuGJMhKHzcj6vFxhhGJpeXs2u57NMUz2c9iGmN8IZko2WBmxe0RR2&#10;b2M6Qu8h+bLotOIbpXXZhG77SgeyA2z0pnwn9icwbcnQ0sVsOsNEAOdNakhoGo8KRNuV+56ciI+J&#10;6/L9iTgntobYHxMoDBkGjVFJhGL1Avhry0nae1TZ4nOgORkjOCVa4OvJVkEmUPpvkKidtihhbtGx&#10;FdlK43ZEmmxuHd9j2+58UF2PkpbGFTiOU9H+NPp5Xh/vC+nDA13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J3SofaAAAADAEAAA8AAAAAAAAAAQAgAAAAIgAAAGRycy9kb3ducmV2LnhtbFBLAQIU&#10;ABQAAAAIAIdO4kCGNXFJ8QEAAOgDAAAOAAAAAAAAAAEAIAAAACkBAABkcnMvZTJvRG9jLnhtbFBL&#10;BQYAAAAABgAGAFkBAACMBQAAAAA=&#10;">
            <v:textbox>
              <w:txbxContent>
                <w:p w:rsidR="001529C7" w:rsidRDefault="00557621">
                  <w:pPr>
                    <w:rPr>
                      <w:rFonts w:ascii="方正小标宋简体" w:eastAsia="方正小标宋简体"/>
                      <w:sz w:val="44"/>
                      <w:szCs w:val="44"/>
                    </w:rPr>
                  </w:pPr>
                  <w:r>
                    <w:rPr>
                      <w:rFonts w:ascii="方正小标宋简体" w:eastAsia="方正小标宋简体" w:hint="eastAsia"/>
                      <w:sz w:val="44"/>
                      <w:szCs w:val="44"/>
                    </w:rPr>
                    <w:t>承办机构</w:t>
                  </w:r>
                </w:p>
              </w:txbxContent>
            </v:textbox>
          </v:shape>
        </w:pict>
      </w:r>
    </w:p>
    <w:p w:rsidR="001529C7" w:rsidRDefault="001529C7">
      <w:r>
        <w:pict>
          <v:shape id="文本框 10" o:spid="_x0000_s2059" type="#_x0000_t202" style="position:absolute;left:0;text-align:left;margin-left:369.05pt;margin-top:1.25pt;width:161.6pt;height:81.5pt;z-index:251668480" o:gfxdata="UEsDBAoAAAAAAIdO4kAAAAAAAAAAAAAAAAAEAAAAZHJzL1BLAwQUAAAACACHTuJAeAOEodkAAAAK&#10;AQAADwAAAGRycy9kb3ducmV2LnhtbE2PwU7DMBBE70j8g7VIXBC105A0hDg9IIHgBgXB1Y23SYS9&#10;Drablr/HPcFtVjOaedusj9awGX0YHUnIFgIYUuf0SL2E97eH6wpYiIq0Mo5Qwg8GWLfnZ42qtTvQ&#10;K86b2LNUQqFWEoYYp5rz0A1oVVi4CSl5O+etiun0PddeHVK5NXwpRMmtGiktDGrC+wG7r83eSqhu&#10;nubP8Jy/fHTlztzGq9X8+O2lvLzIxB2wiMf4F4YTfkKHNjFt3Z50YEbCKq+yFJWwLICdfFFmObBt&#10;UmVRAG8b/v+F9hdQSwMEFAAAAAgAh07iQAvMQCvxAQAA6gMAAA4AAABkcnMvZTJvRG9jLnhtbK1T&#10;zY7TMBC+I/EOlu80aVZBEDVdCUq5IEBaeICpfxJL/pPtbdIXgDfgxIU7z9XnYOwu7S5wQIgcnLFn&#10;/M3M941X17PRZC9CVM72dLmoKRGWOa7s0NOPH7ZPnlESE1gO2lnR04OI9Hr9+NFq8p1o3Og0F4Eg&#10;iI3d5Hs6puS7qopsFAbiwnlh0SldMJBwG4aKB5gQ3eiqqeun1eQC98ExESOebk5Oui74UgqW3kkZ&#10;RSK6p1hbKmso6y6v1XoF3RDAj4rdlQH/UIUBZTHpGWoDCchtUL9BGcWCi06mBXOmclIqJkoP2M2y&#10;/qWbmxG8KL0gOdGfaYr/D5a93b8PRPGeolAWDEp0/PL5+PX78dsnsiz8TD52GHbjMTDNL9yMOmfe&#10;8nnEw9z2LIPJf2yIoB+ZPpzZFXMiDA+bum2uGnQx9C3rq7ZuC351ue5DTK+FMyQbPQ0oX2EV9m9i&#10;wpQY+jMkZ4tOK75VWpdNGHYvdSB7QKm35ctV4pUHYdqSqafP26bFQgAnTmpIaBqPHEQ7lHwPbsT7&#10;wHX5/gScC9tAHE8FFITTdBmVRChzNgrgrywn6eCRZ4sPguZijOCUaIHvJ1slMoHSfxOJ3WmLTV60&#10;yFaadzPCZHPn+AF1u/VBDSNSWpQr4ThQhZ274c8Te39fQC9PdP0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AOEodkAAAAKAQAADwAAAAAAAAABACAAAAAiAAAAZHJzL2Rvd25yZXYueG1sUEsBAhQA&#10;FAAAAAgAh07iQAvMQCvxAQAA6gMAAA4AAAAAAAAAAQAgAAAAKAEAAGRycy9lMm9Eb2MueG1sUEsF&#10;BgAAAAAGAAYAWQEAAIsFAAAAAA==&#10;">
            <v:textbox>
              <w:txbxContent>
                <w:p w:rsidR="001529C7" w:rsidRPr="00531BE2" w:rsidRDefault="00557621">
                  <w:pPr>
                    <w:adjustRightInd w:val="0"/>
                    <w:snapToGrid w:val="0"/>
                    <w:spacing w:line="240" w:lineRule="exact"/>
                    <w:rPr>
                      <w:sz w:val="18"/>
                      <w:szCs w:val="18"/>
                    </w:rPr>
                  </w:pPr>
                  <w:r w:rsidRPr="00531BE2">
                    <w:rPr>
                      <w:rFonts w:hint="eastAsia"/>
                      <w:sz w:val="18"/>
                      <w:szCs w:val="18"/>
                    </w:rPr>
                    <w:t>时间：根据《</w:t>
                  </w:r>
                  <w:r w:rsidRPr="00531BE2">
                    <w:rPr>
                      <w:rFonts w:hint="eastAsia"/>
                      <w:sz w:val="18"/>
                      <w:szCs w:val="18"/>
                    </w:rPr>
                    <w:t>办法</w:t>
                  </w:r>
                  <w:r w:rsidRPr="00531BE2">
                    <w:rPr>
                      <w:rFonts w:hint="eastAsia"/>
                      <w:sz w:val="18"/>
                      <w:szCs w:val="18"/>
                    </w:rPr>
                    <w:t>》第十</w:t>
                  </w:r>
                  <w:r w:rsidR="00531BE2" w:rsidRPr="00531BE2">
                    <w:rPr>
                      <w:rFonts w:hint="eastAsia"/>
                      <w:sz w:val="18"/>
                      <w:szCs w:val="18"/>
                    </w:rPr>
                    <w:t>二</w:t>
                  </w:r>
                  <w:r w:rsidRPr="00531BE2">
                    <w:rPr>
                      <w:rFonts w:hint="eastAsia"/>
                      <w:sz w:val="18"/>
                      <w:szCs w:val="18"/>
                    </w:rPr>
                    <w:t>条，</w:t>
                  </w:r>
                  <w:r w:rsidR="00531BE2" w:rsidRPr="00531BE2">
                    <w:rPr>
                      <w:rFonts w:ascii="Calibri" w:eastAsia="宋体" w:hAnsi="Calibri" w:cs="Times New Roman" w:hint="eastAsia"/>
                      <w:sz w:val="18"/>
                      <w:szCs w:val="18"/>
                    </w:rPr>
                    <w:t>法制审核机构应当自收到执法承办机构送审材料之日起五个工作日内完成法制审核。情况复杂的，经本机关主要负责人批准可以延长五个工作日。补充材料的时间不计入审核期限。</w:t>
                  </w:r>
                </w:p>
              </w:txbxContent>
            </v:textbox>
          </v:shape>
        </w:pict>
      </w:r>
    </w:p>
    <w:p w:rsidR="001529C7" w:rsidRDefault="001529C7"/>
    <w:p w:rsidR="001529C7" w:rsidRDefault="001529C7"/>
    <w:p w:rsidR="001529C7" w:rsidRDefault="001529C7"/>
    <w:p w:rsidR="001529C7" w:rsidRDefault="001529C7">
      <w:r>
        <w:pict>
          <v:shape id="文本框 2" o:spid="_x0000_s2058" type="#_x0000_t202" style="position:absolute;left:0;text-align:left;margin-left:-28.55pt;margin-top:1pt;width:87.85pt;height:154.4pt;z-index:251660288" o:gfxdata="UEsDBAoAAAAAAIdO4kAAAAAAAAAAAAAAAAAEAAAAZHJzL1BLAwQUAAAACACHTuJAb1Na+tgAAAAJ&#10;AQAADwAAAGRycy9kb3ducmV2LnhtbE2PwU7DMBBE70j8g7VIXFDrJNA0DXF6QALBDQqiVzfZJhH2&#10;OthuWv6e7QmOoxnNvKnWJ2vEhD4MjhSk8wQEUuPagToFH++PswJEiJpabRyhgh8MsK4vLypdtu5I&#10;bzhtYie4hEKpFfQxjqWUoenR6jB3IxJ7e+etjix9J1uvj1xujcySJJdWD8QLvR7xocfma3OwCoq7&#10;52kbXm5fP5t8b1bxZjk9fXulrq/S5B5ExFP8C8MZn9GhZqadO1AbhFEwWyxTjirI+NLZT4scxI51&#10;li1A1pX8/6D+BVBLAwQUAAAACACHTuJAuyDQvu4BAADpAwAADgAAAGRycy9lMm9Eb2MueG1srVNL&#10;jhMxEN0jcQfLe9LdERmYVjojQQgbBEgDB6j4023JP9medOcCcANWbNhzrpyDshMyPxYI0Qt32X5+&#10;rnqvvLyajCY7EaJytqPNrKZEWOa4sn1HP3/aPHtJSUxgOWhnRUf3ItKr1dMny9G3Yu4Gp7kIBEls&#10;bEff0SEl31ZVZIMwEGfOC4ub0gUDCaehr3iAEdmNruZ1fVGNLnAfHBMx4ur6uElXhV9KwdIHKaNI&#10;RHcUc0tlDGXc5rFaLaHtA/hBsVMa8A9ZGFAWLz1TrSEBuQnqEZVRLLjoZJoxZyonpWKi1IDVNPWD&#10;aq4H8KLUguJEf5Yp/j9a9n73MRDF0TtKLBi06PDt6+H7z8OPL2Se5Rl9bBF17RGXplduytDTesTF&#10;XPUkg8l/rIfgPgq9P4srpkRYPtQ0i4vLBSUM95rndd28WGSe6va4DzG9Fc6QHHQ0oHtFVNi9i+kI&#10;/Q3Jt0WnFd8orcsk9NvXOpAdoNOb8p3Y78G0JWNHLxfznAhgw0kNCUPjUYJo+3LfvRPxLnFdvj8R&#10;58TWEIdjAoUhw6A1KolQokEAf2M5SXuPMlt8DzQnYwSnRAt8PjkqyARK/w0StdMWJcweHb3IUZq2&#10;E9LkcOv4Hn278UH1A0panCtw7Kei/an3c8PenRfS2xe6+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vU1r62AAAAAkBAAAPAAAAAAAAAAEAIAAAACIAAABkcnMvZG93bnJldi54bWxQSwECFAAUAAAA&#10;CACHTuJAuyDQvu4BAADpAwAADgAAAAAAAAABACAAAAAnAQAAZHJzL2Uyb0RvYy54bWxQSwUGAAAA&#10;AAYABgBZAQAAhwUAAAAA&#10;">
            <v:textbox>
              <w:txbxContent>
                <w:p w:rsidR="001529C7" w:rsidRDefault="00557621" w:rsidP="00531BE2">
                  <w:pPr>
                    <w:spacing w:line="360" w:lineRule="exact"/>
                    <w:jc w:val="center"/>
                    <w:rPr>
                      <w:rFonts w:asciiTheme="majorEastAsia" w:eastAsiaTheme="majorEastAsia" w:hAnsiTheme="majorEastAsia" w:cstheme="majorEastAsia"/>
                      <w:szCs w:val="21"/>
                    </w:rPr>
                  </w:pPr>
                  <w:r w:rsidRPr="00531BE2">
                    <w:rPr>
                      <w:rFonts w:hint="eastAsia"/>
                    </w:rPr>
                    <w:t>范围：《</w:t>
                  </w:r>
                  <w:r w:rsidR="00531BE2" w:rsidRPr="00531BE2">
                    <w:rPr>
                      <w:rFonts w:ascii="Calibri" w:eastAsia="宋体" w:hAnsi="Calibri" w:cs="Times New Roman" w:hint="eastAsia"/>
                    </w:rPr>
                    <w:t>霸州市市场监督管理局重大行政执法决定法制审核办法</w:t>
                  </w:r>
                  <w:r>
                    <w:rPr>
                      <w:rFonts w:asciiTheme="majorEastAsia" w:eastAsiaTheme="majorEastAsia" w:hAnsiTheme="majorEastAsia" w:cstheme="majorEastAsia" w:hint="eastAsia"/>
                      <w:szCs w:val="21"/>
                    </w:rPr>
                    <w:t>》</w:t>
                  </w:r>
                  <w:r>
                    <w:rPr>
                      <w:rFonts w:asciiTheme="majorEastAsia" w:eastAsiaTheme="majorEastAsia" w:hAnsiTheme="majorEastAsia" w:cstheme="majorEastAsia" w:hint="eastAsia"/>
                      <w:szCs w:val="21"/>
                    </w:rPr>
                    <w:t>（以下简称“办法”）</w:t>
                  </w:r>
                  <w:r>
                    <w:rPr>
                      <w:rFonts w:asciiTheme="majorEastAsia" w:eastAsiaTheme="majorEastAsia" w:hAnsiTheme="majorEastAsia" w:cstheme="majorEastAsia" w:hint="eastAsia"/>
                      <w:szCs w:val="21"/>
                    </w:rPr>
                    <w:t>第</w:t>
                  </w:r>
                  <w:r w:rsidR="00531BE2">
                    <w:rPr>
                      <w:rFonts w:asciiTheme="majorEastAsia" w:eastAsiaTheme="majorEastAsia" w:hAnsiTheme="majorEastAsia" w:cstheme="majorEastAsia" w:hint="eastAsia"/>
                      <w:szCs w:val="21"/>
                    </w:rPr>
                    <w:t>二</w:t>
                  </w:r>
                  <w:r>
                    <w:rPr>
                      <w:rFonts w:asciiTheme="majorEastAsia" w:eastAsiaTheme="majorEastAsia" w:hAnsiTheme="majorEastAsia" w:cstheme="majorEastAsia" w:hint="eastAsia"/>
                      <w:szCs w:val="21"/>
                    </w:rPr>
                    <w:t>条</w:t>
                  </w:r>
                  <w:r>
                    <w:rPr>
                      <w:rFonts w:asciiTheme="majorEastAsia" w:eastAsiaTheme="majorEastAsia" w:hAnsiTheme="majorEastAsia" w:cstheme="majorEastAsia" w:hint="eastAsia"/>
                      <w:szCs w:val="21"/>
                    </w:rPr>
                    <w:t>规定的事项</w:t>
                  </w:r>
                </w:p>
                <w:p w:rsidR="001529C7" w:rsidRDefault="001529C7">
                  <w:pPr>
                    <w:adjustRightInd w:val="0"/>
                    <w:snapToGrid w:val="0"/>
                    <w:spacing w:line="240" w:lineRule="exact"/>
                  </w:pPr>
                </w:p>
              </w:txbxContent>
            </v:textbox>
          </v:shape>
        </w:pict>
      </w:r>
    </w:p>
    <w:p w:rsidR="001529C7" w:rsidRDefault="001529C7">
      <w:pPr>
        <w:tabs>
          <w:tab w:val="left" w:pos="9143"/>
        </w:tabs>
      </w:pPr>
      <w:r>
        <w:pict>
          <v:shapetype id="_x0000_t32" coordsize="21600,21600" o:spt="32" o:oned="t" path="m,l21600,21600e" filled="f">
            <v:path arrowok="t" fillok="f" o:connecttype="none"/>
            <o:lock v:ext="edit" shapetype="t"/>
          </v:shapetype>
          <v:shape id="自选图形 14" o:spid="_x0000_s2057" type="#_x0000_t32" style="position:absolute;left:0;text-align:left;margin-left:375.1pt;margin-top:14.8pt;width:154.75pt;height:0;z-index:251670528" o:gfxdata="UEsDBAoAAAAAAIdO4kAAAAAAAAAAAAAAAAAEAAAAZHJzL1BLAwQUAAAACACHTuJAIr6mKNkAAAAK&#10;AQAADwAAAGRycy9kb3ducmV2LnhtbE2Py07DMBBF90j8gzVI7KjdSE1JiFMJKkQ2INEixNKNh9gi&#10;Hkex++Lr66oLWM7M0Z1zq8XB9WyHY7CeJEwnAhhS67WlTsLH+vnuHliIirTqPaGEIwZY1NdXlSq1&#10;39M77laxYymEQqkkmBiHkvPQGnQqTPyAlG7ffnQqpnHsuB7VPoW7nmdC5NwpS+mDUQM+GWx/Vlsn&#10;IS6/jib/bB8L+7Z+ec3tb9M0Sylvb6biAVjEQ/yD4ayf1KFOThu/JR1YL2E+E1lCJWRFDuwMiFkx&#10;B7a5bHhd8f8V6hNQSwMEFAAAAAgAh07iQOZAvwrhAQAAmwMAAA4AAABkcnMvZTJvRG9jLnhtbK1T&#10;S44TMRDdI3EHy3vSSSAjppXOLBKGDYJIwAEqtrvbkn9ymXSyY4c4AzuW3AFuM9JwC8pOJpkBsUH0&#10;wl12Vb2q91yeX+2sYVsVUXvX8MlozJlywkvtuoa/f3f95DlnmMBJMN6phu8V8qvF40fzIdRq6ntv&#10;pIqMQBzWQ2h4n1KoqwpFryzgyAflyNn6aCHRNnaVjDAQujXVdDy+qAYfZYheKEQ6XR2cfFHw21aJ&#10;9KZtUSVmGk69pbLGsm7yWi3mUHcRQq/FsQ34hy4saEdFT1ArSMA+RP0HlNUievRtGglvK9+2WqjC&#10;gdhMxr+xedtDUIULiYPhJBP+P1jxeruOTEu6O5LHgaU7uv307efHzzdfftx8/8omz7JGQ8CaQpdu&#10;HY87DOuYCe/aaPOfqLBd0XV/0lXtEhN0OLm8mD2dzjgTd77qnBgippfKW5aNhmOKoLs+Lb1zdHs+&#10;ToqusH2FiUpT4l1CrmocGxp+OSvgQPPTGkhUxwZihK4rueiNltfamJyBsdssTWRbyBNRvkyQcB+E&#10;5SIrwP4QV1yHWekVyBdOsrQPJJWjoea5BaskZ0bRG8gWAUKdQJtzZIoaXGf+Ek3ljaMuss4HZbO1&#10;8XJfBC/nNAGlz+O05hG7vy/Z5ze1+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ivqYo2QAAAAoB&#10;AAAPAAAAAAAAAAEAIAAAACIAAABkcnMvZG93bnJldi54bWxQSwECFAAUAAAACACHTuJA5kC/CuEB&#10;AACbAwAADgAAAAAAAAABACAAAAAoAQAAZHJzL2Uyb0RvYy54bWxQSwUGAAAAAAYABgBZAQAAewUA&#10;AAAA&#10;">
            <v:stroke endarrow="block"/>
          </v:shape>
        </w:pict>
      </w:r>
      <w:r>
        <w:pict>
          <v:shape id="自选图形 12" o:spid="_x0000_s2056" type="#_x0000_t32" style="position:absolute;left:0;text-align:left;margin-left:137.35pt;margin-top:14.8pt;width:154.75pt;height:0;z-index:251669504" o:gfxdata="UEsDBAoAAAAAAIdO4kAAAAAAAAAAAAAAAAAEAAAAZHJzL1BLAwQUAAAACACHTuJASq2J0dkAAAAJ&#10;AQAADwAAAGRycy9kb3ducmV2LnhtbE2PTUvDQBCG74L/YRnBm9001LSN2RS0iLlYsJXS4zY7ZoPZ&#10;2ZDdfvnrHfGgt/l4eOeZYnF2nTjiEFpPCsajBARS7U1LjYL3zfPdDESImozuPKGCCwZYlNdXhc6N&#10;P9EbHtexERxCIdcKbIx9LmWoLTodRr5H4t2HH5yO3A6NNIM+cbjrZJokmXS6Jb5gdY9PFuvP9cEp&#10;iMvdxWbb+nHerjYvr1n7VVXVUqnbm3HyACLiOf7B8KPP6lCy094fyATRKUinkymjXMwzEAzczyYp&#10;iP3vQJaF/P9B+Q1QSwMEFAAAAAgAh07iQFCalAHfAQAAmgMAAA4AAABkcnMvZTJvRG9jLnhtbK1T&#10;S44TMRDdI3EHy3vS6aCMmFY6s0gYNggiAQeo2O5uS/7JZdLJjh3iDOxYcge4zUhwC8pOJuEjNohe&#10;uMuuqlf1nsuLm701bKciau9aXk+mnCknvNSub/mb17ePnnCGCZwE451q+UEhv1k+fLAYQ6NmfvBG&#10;qsgIxGEzhpYPKYWmqlAMygJOfFCOnJ2PFhJtY1/JCCOhW1PNptOravRRhuiFQqTT9dHJlwW/65RI&#10;L7sOVWKm5dRbKmss6zav1XIBTR8hDFqc2oB/6MKCdlT0DLWGBOxt1H9AWS2iR9+lifC28l2nhSoc&#10;iE09/Y3NqwGCKlxIHAxnmfD/wYoXu01kWrb8mjMHlq7o2/vP3999uPv49e7LJ1bPskRjwIYiV24T&#10;TzsMm5j57rto85+YsH2R9XCWVe0TE3RYX1/NH8/mnIl7X3VJDBHTM+Uty0bLMUXQ/ZBW3jm6PB/r&#10;IivsnmOi0pR4n5CrGsdG6nxewIHGpzOQqI4NRAhdX3LRGy1vtTE5A2O/XZnIdpAHonyZIOH+EpaL&#10;rAGHY1xxHUdlUCCfOsnSIZBUjmaa5xaskpwZRU8gWwQITQJtLpEpanC9+Us0lTeOusg6H5XN1tbL&#10;QxG8nNMAlD5Pw5on7Od9yb48qe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q2J0dkAAAAJAQAA&#10;DwAAAAAAAAABACAAAAAiAAAAZHJzL2Rvd25yZXYueG1sUEsBAhQAFAAAAAgAh07iQFCalAHfAQAA&#10;mgMAAA4AAAAAAAAAAQAgAAAAKAEAAGRycy9lMm9Eb2MueG1sUEsFBgAAAAAGAAYAWQEAAHkFAAAA&#10;AA==&#10;">
            <v:stroke endarrow="block"/>
          </v:shape>
        </w:pict>
      </w:r>
      <w:r w:rsidR="00557621">
        <w:tab/>
      </w:r>
    </w:p>
    <w:p w:rsidR="001529C7" w:rsidRDefault="001529C7">
      <w:pPr>
        <w:tabs>
          <w:tab w:val="left" w:pos="3825"/>
        </w:tabs>
        <w:ind w:firstLineChars="1450" w:firstLine="3045"/>
      </w:pPr>
      <w:r>
        <w:pict>
          <v:shape id="自选图形 15" o:spid="_x0000_s2055" type="#_x0000_t32" style="position:absolute;left:0;text-align:left;margin-left:374pt;margin-top:62.05pt;width:154.75pt;height:.05pt;flip:x;z-index:251671552" o:gfxdata="UEsDBAoAAAAAAIdO4kAAAAAAAAAAAAAAAAAEAAAAZHJzL1BLAwQUAAAACACHTuJA6mYk9doAAAAM&#10;AQAADwAAAGRycy9kb3ducmV2LnhtbE2PwU7DMBBE70j9B2srcUHUTtTQKMTpoaVwQhWh3N14SaLG&#10;6yh22+TvcbnAcWdGs2/y9Wg6dsHBtZYkRAsBDKmyuqVawuFz95gCc16RVp0llDChg3Uxu8tVpu2V&#10;PvBS+pqFEnKZktB432ecu6pBo9zC9kjB+7aDUT6cQ831oK6h3HQ8FuKJG9VS+NCoHjcNVqfybCRs&#10;y32y+3o4jPFUvb2Xr+lpT9OLlPfzSDwD8zj6vzDc8AM6FIHpaM+kHeskrJZp2OKDES8jYLeESFYJ&#10;sOOvFAMvcv5/RPEDUEsDBBQAAAAIAIdO4kCv6TOo6wEAAKcDAAAOAAAAZHJzL2Uyb0RvYy54bWyt&#10;U0uOEzEQ3SNxB8t70umMEjGtdGaRMLBAEAk4QMWfbkv+yTbpZMcOcQZ2LLkD3Gak4RaU3ZnMAGKD&#10;6IVlu6pevfdcvbw6GE32IkTlbEvryZQSYZnjynYtfff2+slTSmICy0E7K1p6FJFerR4/Wg6+ETPX&#10;O81FIAhiYzP4lvYp+aaqIuuFgThxXlgMShcMJDyGruIBBkQ3uppNp4tqcIH74JiIEW83Y5CuCr6U&#10;gqXXUkaRiG4pcktlDWXd5bVaLaHpAvhesRMN+AcWBpTFpmeoDSQg74P6A8ooFlx0Mk2YM5WTUjFR&#10;NKCaevqbmjc9eFG0oDnRn22K/w+WvdpvA1Ec366mxILBN7r9+PXHh083n7/ffPtC6nn2aPCxwdS1&#10;3YbTKfptyIIPMhgitfIvEKJYgKLIoTh8PDssDokwvKwvF/OL2ZwShrHFRcGuRpAM5kNMz4UzJG9a&#10;GlMA1fVp7azFl3RhbAD7lzEhDSy8K8jF2pKhpZfzAg84S1JDwk7Go7pou0IuOq34tdI6V8TQ7dY6&#10;kD3k6ShfFou4v6TlJhuI/ZhXQuPc9AL4M8tJOnq0zeKA00zBCE6JFvg/5B0CQpNA6fvMFBTYTv8l&#10;G9triyyy56PLebdz/FjML/c4DYXnaXLzuD08l+r7/2v1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pmJPXaAAAADAEAAA8AAAAAAAAAAQAgAAAAIgAAAGRycy9kb3ducmV2LnhtbFBLAQIUABQAAAAI&#10;AIdO4kCv6TOo6wEAAKcDAAAOAAAAAAAAAAEAIAAAACkBAABkcnMvZTJvRG9jLnhtbFBLBQYAAAAA&#10;BgAGAFkBAACGBQAAAAA=&#10;">
            <v:stroke endarrow="block"/>
          </v:shape>
        </w:pict>
      </w:r>
      <w:r w:rsidR="00557621">
        <w:rPr>
          <w:rFonts w:hint="eastAsia"/>
        </w:rPr>
        <w:t xml:space="preserve">                   </w:t>
      </w:r>
      <w:r w:rsidR="00C80566">
        <w:rPr>
          <w:rFonts w:hint="eastAsia"/>
        </w:rPr>
        <w:t xml:space="preserve">                          </w:t>
      </w:r>
      <w:r w:rsidR="00557621">
        <w:rPr>
          <w:rFonts w:hint="eastAsia"/>
        </w:rPr>
        <w:t xml:space="preserve"> </w:t>
      </w:r>
      <w:r w:rsidR="00C80566">
        <w:rPr>
          <w:rFonts w:hint="eastAsia"/>
        </w:rPr>
        <w:t>法制机构对材料进行审核</w:t>
      </w:r>
    </w:p>
    <w:p w:rsidR="001529C7" w:rsidRDefault="001529C7">
      <w:pPr>
        <w:tabs>
          <w:tab w:val="left" w:pos="3825"/>
        </w:tabs>
        <w:ind w:firstLineChars="1450" w:firstLine="3045"/>
      </w:pPr>
    </w:p>
    <w:p w:rsidR="001529C7" w:rsidRDefault="00557621">
      <w:pPr>
        <w:tabs>
          <w:tab w:val="left" w:pos="3825"/>
        </w:tabs>
        <w:ind w:firstLineChars="1450" w:firstLine="3045"/>
      </w:pPr>
      <w:r>
        <w:rPr>
          <w:rFonts w:hint="eastAsia"/>
        </w:rPr>
        <w:t>法制结构认为需要补充的</w:t>
      </w:r>
      <w:r>
        <w:rPr>
          <w:rFonts w:hint="eastAsia"/>
        </w:rPr>
        <w:t xml:space="preserve">          </w:t>
      </w:r>
      <w:r>
        <w:rPr>
          <w:rFonts w:hint="eastAsia"/>
        </w:rPr>
        <w:t xml:space="preserve">             </w:t>
      </w:r>
    </w:p>
    <w:p w:rsidR="001529C7" w:rsidRDefault="001529C7">
      <w:pPr>
        <w:tabs>
          <w:tab w:val="left" w:pos="3825"/>
        </w:tabs>
        <w:ind w:firstLineChars="1450" w:firstLine="3045"/>
      </w:pPr>
      <w:r>
        <w:pict>
          <v:group id="组合 19" o:spid="_x0000_s2050" style="position:absolute;left:0;text-align:left;margin-left:137.35pt;margin-top:-.3pt;width:154.75pt;height:66.3pt;z-index:251675648" coordorigin="4187,6474" coordsize="3095,1326203" o:gfxdata="UEsDBAoAAAAAAIdO4kAAAAAAAAAAAAAAAAAEAAAAZHJzL1BLAwQUAAAACACHTuJAaq7gItkAAAAJ&#10;AQAADwAAAGRycy9kb3ducmV2LnhtbE2Py2rDMBBF94X+g5hCd4lk54lrOZTQdhUKTQqlu4k1sU2s&#10;kbEUO/n7qqt2OdzDvWfyzdW2YqDeN441JFMFgrh0puFKw+fhdbIG4QOywdYxabiRh01xf5djZtzI&#10;HzTsQyViCfsMNdQhdJmUvqzJop+6jjhmJ9dbDPHsK2l6HGO5bWWq1FJabDgu1NjRtqbyvL9YDW8j&#10;js+z5GXYnU/b2/dh8f61S0jrx4dEPYEIdA1/MPzqR3UootPRXdh40WpIV/NVRDVMliBivljPUxDH&#10;CM5SBbLI5f8Pih9QSwMEFAAAAAgAh07iQJmIuKLNAgAANAcAAA4AAABkcnMvZTJvRG9jLnhtbL1V&#10;zW7UMBC+I/EOlu80m93t/kTdrUT/OCCoVHgAb+L8SI5t2e5m98YBUXrjxAUucES8AYK3aYG3YMZJ&#10;dtuylVAR5JDYnvF4vm++cXZ2F6Ugc25soeSEhlsdSriMVVLIbEKfPzt8MKLEOiYTJpTkE7rklu5O&#10;79/bqXTEuypXIuGGQBBpo0pPaO6cjoLAxjkvmd1SmkswpsqUzMHUZEFiWAXRSxF0O51BUCmTaKNi&#10;bi2s7tdGOvXx05TH7mmaWu6ImFDIzfm38e8ZvoPpDosyw3RexE0a7A5ZlKyQcOgq1D5zjJya4rdQ&#10;ZREbZVXqtmJVBipNi5h7DIAm7NxAc2TUqfZYsqjK9IomoPYGT3cOGz+ZHxtSJFC7bUokK6FG37+8&#10;vHjzmoRjZKfSWQROR0af6GPTLGT1DAEvUlPiF6CQhed1ueKVLxyJYTEcD7Z7XYgfg23UR6Q18XEO&#10;1cFt/XA0pASsg/6w39oOmu29zrjZG/a6A7QG7bkBprfKptIgIrvmyf4dTyc509zTb5GClqdey9Pl&#10;27PL958vP7wiQ0wKTwc3pIm4xUOFwNt1C4sb2FrDHnYaSlrOroAOa9sKNIu0se6Iq5LgYEINyNyr&#10;j80fW1fz07rgqVaJIjkshPATk832hCFzBi1x6J+G0mtuQpJqQsfbvmwMOjMVzEEFSw1asTLz513b&#10;Ya8G7vhnU2BMbJ/ZvE7AR0A3FpWF48aPcs6SA5kQt9QgRwkXB8VkSp5QIjjcMzjyno4V4k88gTsh&#10;QTdYo7oWOHKL2QLC4HCmkiXU7VSbIsuBUl857w6Cql3+vbL6rbJ+nH36+eL84t23i68fSThCrI26&#10;9mTThC2OuhNIKgr9CNNGJpteXKtr1VQb1IXBb5eWdYYhI3tKSlCZMvUJtwjt/4vmrlJxpmAyE7cI&#10;a7Ncao0gXVgMrwt//8DV7ClsfiN491+de//1z276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Gqu&#10;4CLZAAAACQEAAA8AAAAAAAAAAQAgAAAAIgAAAGRycy9kb3ducmV2LnhtbFBLAQIUABQAAAAIAIdO&#10;4kCZiLiizQIAADQHAAAOAAAAAAAAAAEAIAAAACgBAABkcnMvZTJvRG9jLnhtbFBLBQYAAAAABgAG&#10;AFkBAABnBgAAAAA=&#10;">
            <v:shape id="文本框 7" o:spid="_x0000_s2052" type="#_x0000_t202" style="position:absolute;left:4187;top:6700;width:3095;height:11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textbox>
                <w:txbxContent>
                  <w:p w:rsidR="001529C7" w:rsidRDefault="00557621">
                    <w:pPr>
                      <w:adjustRightInd w:val="0"/>
                      <w:snapToGrid w:val="0"/>
                      <w:spacing w:line="240" w:lineRule="exact"/>
                    </w:pPr>
                    <w:r>
                      <w:rPr>
                        <w:rFonts w:hint="eastAsia"/>
                      </w:rPr>
                      <w:t>补交：根据《</w:t>
                    </w:r>
                    <w:r>
                      <w:rPr>
                        <w:rFonts w:hint="eastAsia"/>
                      </w:rPr>
                      <w:t>办法</w:t>
                    </w:r>
                    <w:r>
                      <w:rPr>
                        <w:rFonts w:hint="eastAsia"/>
                      </w:rPr>
                      <w:t>》第</w:t>
                    </w:r>
                    <w:r w:rsidR="00531BE2">
                      <w:rPr>
                        <w:rFonts w:hint="eastAsia"/>
                      </w:rPr>
                      <w:t>十三</w:t>
                    </w:r>
                    <w:r>
                      <w:rPr>
                        <w:rFonts w:hint="eastAsia"/>
                      </w:rPr>
                      <w:t>条，法制机构认为材料不齐全的，可以要求承办机构在指定时间提交</w:t>
                    </w:r>
                  </w:p>
                </w:txbxContent>
              </v:textbox>
            </v:shape>
            <v:shape id="自选图形 18" o:spid="_x0000_s2051" type="#_x0000_t32" style="position:absolute;left:4187;top:6474;width:3095;height:1;flip:x" o:gfxdata="UEsDBAoAAAAAAIdO4kAAAAAAAAAAAAAAAAAEAAAAZHJzL1BLAwQUAAAACACHTuJA9Ma6V7wAAADb&#10;AAAADwAAAGRycy9kb3ducmV2LnhtbEVPTWvCQBC9C/0PyxS8iNkobQnR1YNW20sJTeN9yI5JMDsb&#10;sluT/PtuodDbPN7nbPejacWdetdYVrCKYhDEpdUNVwqKr9MyAeE8ssbWMimYyMF+9zDbYqrtwJ90&#10;z30lQgi7FBXU3neplK6syaCLbEccuKvtDfoA+0rqHocQblq5juMXabDh0FBjR4eaylv+bRQc8+z5&#10;dFkU43oq3z7yc3LLeHpVav64ijcgPI3+X/znftdh/hP8/hIO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Gule8AAAA&#10;2wAAAA8AAAAAAAAAAQAgAAAAIgAAAGRycy9kb3ducmV2LnhtbFBLAQIUABQAAAAIAIdO4kAzLwWe&#10;OwAAADkAAAAQAAAAAAAAAAEAIAAAAAsBAABkcnMvc2hhcGV4bWwueG1sUEsFBgAAAAAGAAYAWwEA&#10;ALUDAAAAAA==&#10;">
              <v:stroke endarrow="block"/>
            </v:shape>
          </v:group>
        </w:pict>
      </w:r>
      <w:r w:rsidR="00557621">
        <w:rPr>
          <w:rFonts w:hint="eastAsia"/>
        </w:rPr>
        <w:t xml:space="preserve">                    </w:t>
      </w:r>
    </w:p>
    <w:p w:rsidR="001529C7" w:rsidRDefault="00C80566">
      <w:pPr>
        <w:tabs>
          <w:tab w:val="left" w:pos="3825"/>
        </w:tabs>
        <w:ind w:firstLineChars="1450" w:firstLine="3045"/>
      </w:pPr>
      <w:r>
        <w:pict>
          <v:shape id="文本框 3" o:spid="_x0000_s2054" type="#_x0000_t202" style="position:absolute;left:0;text-align:left;margin-left:367.9pt;margin-top:11pt;width:165pt;height:93.6pt;z-index:251661312" o:gfxdata="UEsDBAoAAAAAAIdO4kAAAAAAAAAAAAAAAAAEAAAAZHJzL1BLAwQUAAAACACHTuJAflmbidkAAAAM&#10;AQAADwAAAGRycy9kb3ducmV2LnhtbE2PwU7DMBBE70j8g7VIXBC1m4Y0hDg9IIHgBgXB1Y3dJMJe&#10;B9tNy9+zOcFtd2c0+6benJxlkwlx8ChhuRDADLZeD9hJeH97uC6BxaRQK+vRSPgxETbN+VmtKu2P&#10;+GqmbeoYhWCslIQ+pbHiPLa9cSou/GiQtL0PTiVaQ8d1UEcKd5ZnQhTcqQHpQ69Gc9+b9mt7cBLK&#10;/Gn6jM+rl4+22NvbdLWeHr+DlJcXS3EHLJlT+jPDjE/o0BDTzh9QR2YlrFc3hJ5IyAsaZoco5tNO&#10;QlZmOfCm5v9LNL9QSwMEFAAAAAgAh07iQO83khTyAQAA6AMAAA4AAABkcnMvZTJvRG9jLnhtbK1T&#10;S44TMRDdI3EHy3vSnUaJZlrpjAQhbBAgzXCAij/dlvyT7Ul3LgA3YMWGPefKOSg7M5kZYIEQvXCX&#10;Xc/Pr17Zq6vJaLIXISpnOzqf1ZQIyxxXtu/op5vtiwtKYgLLQTsrOnoQkV6tnz9bjb4VjRuc5iIQ&#10;JLGxHX1Hh5R8W1WRDcJAnDkvLCalCwYSTkNf8QAjshtdNXW9rEYXuA+OiRhxdXNK0nXhl1Kw9EHK&#10;KBLRHUVtqYyhjLs8VusVtH0APyh2JwP+QYUBZfHQM9UGEpDboH6jMooFF51MM+ZM5aRUTJQasJp5&#10;/Us11wN4UWpBc6I/2xT/Hy17v/8YiOIdbSixYLBFx69fjt9+HL9/Ji+zPaOPLaKuPeLS9MpN2Ob7&#10;9YiLuepJBpP/WA/BPBp9OJsrpkQYLjb15WJRY4ph7mI5r5fF/ephtw8xvRXOkBx0NGDziqewfxcT&#10;KkHoPSQfFp1WfKu0LpPQ717rQPaAjd6WL4vELU9g2pKxo5eLZoE6AO+b1JAwNB4diLYv5z3ZER8T&#10;1+X7E3EWtoE4nAQUhgyD1qgkQokGAfyN5SQdPLps8TnQLMYITokW+HpyVJAJlP4bJFanLRaZW3Rq&#10;RY7StJuQJoc7xw/YtlsfVD+gpaVxBY7Xqbhzd/XzfX08L6QPD3T9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5Zm4nZAAAADAEAAA8AAAAAAAAAAQAgAAAAIgAAAGRycy9kb3ducmV2LnhtbFBLAQIU&#10;ABQAAAAIAIdO4kDvN5IU8gEAAOgDAAAOAAAAAAAAAAEAIAAAACgBAABkcnMvZTJvRG9jLnhtbFBL&#10;BQYAAAAABgAGAFkBAACMBQAAAAA=&#10;">
            <v:textbox>
              <w:txbxContent>
                <w:p w:rsidR="001529C7" w:rsidRDefault="00C80566" w:rsidP="00C80566">
                  <w:pPr>
                    <w:spacing w:line="240" w:lineRule="exact"/>
                  </w:pPr>
                  <w:r w:rsidRPr="00C80566">
                    <w:rPr>
                      <w:rFonts w:ascii="Calibri" w:eastAsia="宋体" w:hAnsi="Calibri" w:cs="Times New Roman" w:hint="eastAsia"/>
                      <w:sz w:val="18"/>
                      <w:szCs w:val="18"/>
                    </w:rPr>
                    <w:t>执法承办机构对法制审核意见有异议的，可以自收到审核意见之日起两个工作日内书面向法制审核机构提出复审建议。法制审核机构应当自收到书面复审建议之日起两个工作日内提出复审意见。执法承办机构对复审意见仍有异议的，报请本机关主要负责人决定。</w:t>
                  </w:r>
                </w:p>
              </w:txbxContent>
            </v:textbox>
          </v:shape>
        </w:pict>
      </w:r>
    </w:p>
    <w:p w:rsidR="001529C7" w:rsidRDefault="001529C7">
      <w:pPr>
        <w:tabs>
          <w:tab w:val="left" w:pos="3825"/>
        </w:tabs>
        <w:ind w:firstLineChars="1450" w:firstLine="3045"/>
      </w:pPr>
    </w:p>
    <w:p w:rsidR="001529C7" w:rsidRDefault="001529C7">
      <w:pPr>
        <w:tabs>
          <w:tab w:val="left" w:pos="3825"/>
        </w:tabs>
        <w:ind w:firstLineChars="1450" w:firstLine="3045"/>
      </w:pPr>
    </w:p>
    <w:p w:rsidR="001529C7" w:rsidRDefault="001529C7">
      <w:pPr>
        <w:tabs>
          <w:tab w:val="left" w:pos="3825"/>
        </w:tabs>
        <w:ind w:firstLineChars="1450" w:firstLine="3045"/>
      </w:pPr>
    </w:p>
    <w:p w:rsidR="001529C7" w:rsidRDefault="001529C7">
      <w:pPr>
        <w:tabs>
          <w:tab w:val="left" w:pos="3825"/>
        </w:tabs>
        <w:ind w:firstLineChars="1450" w:firstLine="3045"/>
      </w:pPr>
    </w:p>
    <w:p w:rsidR="001529C7" w:rsidRDefault="001529C7">
      <w:pPr>
        <w:tabs>
          <w:tab w:val="left" w:pos="3825"/>
        </w:tabs>
        <w:ind w:firstLineChars="1450" w:firstLine="3045"/>
      </w:pPr>
    </w:p>
    <w:p w:rsidR="001529C7" w:rsidRDefault="001529C7">
      <w:pPr>
        <w:tabs>
          <w:tab w:val="left" w:pos="3825"/>
        </w:tabs>
        <w:ind w:firstLineChars="1450" w:firstLine="3045"/>
      </w:pPr>
    </w:p>
    <w:p w:rsidR="001529C7" w:rsidRDefault="001529C7">
      <w:pPr>
        <w:tabs>
          <w:tab w:val="left" w:pos="3825"/>
        </w:tabs>
        <w:ind w:firstLineChars="1450" w:firstLine="3045"/>
      </w:pPr>
    </w:p>
    <w:p w:rsidR="001529C7" w:rsidRDefault="00557621">
      <w:pPr>
        <w:tabs>
          <w:tab w:val="left" w:pos="3825"/>
        </w:tabs>
      </w:pPr>
      <w:r>
        <w:rPr>
          <w:rFonts w:hint="eastAsia"/>
        </w:rPr>
        <w:t>注：图中《</w:t>
      </w:r>
      <w:r>
        <w:rPr>
          <w:rFonts w:hint="eastAsia"/>
        </w:rPr>
        <w:t>办法</w:t>
      </w:r>
      <w:r>
        <w:rPr>
          <w:rFonts w:hint="eastAsia"/>
        </w:rPr>
        <w:t>》是指《</w:t>
      </w:r>
      <w:r w:rsidR="0050338A" w:rsidRPr="00531BE2">
        <w:rPr>
          <w:rFonts w:ascii="Calibri" w:eastAsia="宋体" w:hAnsi="Calibri" w:cs="Times New Roman" w:hint="eastAsia"/>
        </w:rPr>
        <w:t>霸州市市场监督管理局重大行政执法决定法制审核办法</w:t>
      </w:r>
      <w:r>
        <w:rPr>
          <w:rFonts w:hint="eastAsia"/>
        </w:rPr>
        <w:t>》</w:t>
      </w:r>
    </w:p>
    <w:p w:rsidR="001529C7" w:rsidRPr="0050338A" w:rsidRDefault="001529C7">
      <w:pPr>
        <w:tabs>
          <w:tab w:val="left" w:pos="3825"/>
        </w:tabs>
      </w:pPr>
    </w:p>
    <w:sectPr w:rsidR="001529C7" w:rsidRPr="0050338A" w:rsidSect="001529C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621" w:rsidRDefault="00557621" w:rsidP="00531BE2">
      <w:r>
        <w:separator/>
      </w:r>
    </w:p>
  </w:endnote>
  <w:endnote w:type="continuationSeparator" w:id="1">
    <w:p w:rsidR="00557621" w:rsidRDefault="00557621" w:rsidP="00531B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621" w:rsidRDefault="00557621" w:rsidP="00531BE2">
      <w:r>
        <w:separator/>
      </w:r>
    </w:p>
  </w:footnote>
  <w:footnote w:type="continuationSeparator" w:id="1">
    <w:p w:rsidR="00557621" w:rsidRDefault="00557621" w:rsidP="00531B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1BFA"/>
    <w:rsid w:val="0000624D"/>
    <w:rsid w:val="000A7D35"/>
    <w:rsid w:val="001529C7"/>
    <w:rsid w:val="001B6930"/>
    <w:rsid w:val="00230A38"/>
    <w:rsid w:val="002B2CEB"/>
    <w:rsid w:val="00315EE7"/>
    <w:rsid w:val="003E2221"/>
    <w:rsid w:val="004925F0"/>
    <w:rsid w:val="0050338A"/>
    <w:rsid w:val="00510453"/>
    <w:rsid w:val="00531BE2"/>
    <w:rsid w:val="00557621"/>
    <w:rsid w:val="008B1BFA"/>
    <w:rsid w:val="009A75D4"/>
    <w:rsid w:val="00A11324"/>
    <w:rsid w:val="00C80566"/>
    <w:rsid w:val="00D97DB0"/>
    <w:rsid w:val="00E00BCC"/>
    <w:rsid w:val="00F01089"/>
    <w:rsid w:val="00F37D20"/>
    <w:rsid w:val="14C404EF"/>
    <w:rsid w:val="20254140"/>
    <w:rsid w:val="555120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2"/>
      <o:rules v:ext="edit">
        <o:r id="V:Rule1" type="connector" idref="#自选图形 14"/>
        <o:r id="V:Rule2" type="connector" idref="#自选图形 12"/>
        <o:r id="V:Rule3" type="connector" idref="#自选图形 15"/>
        <o:r id="V:Rule5" type="connector" idref="#自选图形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9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1529C7"/>
    <w:rPr>
      <w:sz w:val="18"/>
      <w:szCs w:val="18"/>
    </w:rPr>
  </w:style>
  <w:style w:type="paragraph" w:styleId="a4">
    <w:name w:val="footer"/>
    <w:basedOn w:val="a"/>
    <w:link w:val="Char0"/>
    <w:uiPriority w:val="99"/>
    <w:unhideWhenUsed/>
    <w:qFormat/>
    <w:rsid w:val="001529C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529C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1529C7"/>
    <w:rPr>
      <w:sz w:val="18"/>
      <w:szCs w:val="18"/>
    </w:rPr>
  </w:style>
  <w:style w:type="character" w:customStyle="1" w:styleId="Char0">
    <w:name w:val="页脚 Char"/>
    <w:basedOn w:val="a0"/>
    <w:link w:val="a4"/>
    <w:uiPriority w:val="99"/>
    <w:semiHidden/>
    <w:qFormat/>
    <w:rsid w:val="001529C7"/>
    <w:rPr>
      <w:sz w:val="18"/>
      <w:szCs w:val="18"/>
    </w:rPr>
  </w:style>
  <w:style w:type="character" w:customStyle="1" w:styleId="Char">
    <w:name w:val="批注框文本 Char"/>
    <w:basedOn w:val="a0"/>
    <w:link w:val="a3"/>
    <w:uiPriority w:val="99"/>
    <w:semiHidden/>
    <w:qFormat/>
    <w:rsid w:val="001529C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30</Words>
  <Characters>177</Characters>
  <Application>Microsoft Office Word</Application>
  <DocSecurity>0</DocSecurity>
  <Lines>1</Lines>
  <Paragraphs>1</Paragraphs>
  <ScaleCrop>false</ScaleCrop>
  <Company>Microsoft</Company>
  <LinksUpToDate>false</LinksUpToDate>
  <CharactersWithSpaces>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霸州市食品药品监督管理局重大行政执法决定法制审核流程图</dc:title>
  <dc:creator>尹中?</dc:creator>
  <cp:lastModifiedBy>微软用户</cp:lastModifiedBy>
  <cp:revision>8</cp:revision>
  <dcterms:created xsi:type="dcterms:W3CDTF">2017-04-21T03:17:00Z</dcterms:created>
  <dcterms:modified xsi:type="dcterms:W3CDTF">2020-11-10T03:04:00Z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